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1911A" w14:textId="77777777" w:rsidR="00774551" w:rsidRPr="006E660E" w:rsidRDefault="00774551" w:rsidP="00BE3E8D">
      <w:pPr>
        <w:pStyle w:val="Default"/>
        <w:tabs>
          <w:tab w:val="left" w:pos="2400"/>
          <w:tab w:val="center" w:pos="5044"/>
        </w:tabs>
        <w:spacing w:line="276" w:lineRule="auto"/>
        <w:rPr>
          <w:rFonts w:ascii="Rockwell" w:hAnsi="Rockwell"/>
          <w:b/>
          <w:bCs/>
          <w:sz w:val="16"/>
          <w:szCs w:val="16"/>
        </w:rPr>
      </w:pPr>
      <w:bookmarkStart w:id="0" w:name="_GoBack"/>
      <w:bookmarkEnd w:id="0"/>
    </w:p>
    <w:p w14:paraId="1BF88803" w14:textId="77777777" w:rsidR="009828B5" w:rsidRPr="00BF6831" w:rsidRDefault="009828B5" w:rsidP="00BE3E8D">
      <w:pPr>
        <w:pStyle w:val="Default"/>
        <w:tabs>
          <w:tab w:val="left" w:pos="2400"/>
          <w:tab w:val="center" w:pos="5044"/>
        </w:tabs>
        <w:spacing w:line="276" w:lineRule="auto"/>
        <w:jc w:val="center"/>
        <w:rPr>
          <w:rFonts w:ascii="Rockwell" w:hAnsi="Rockwell"/>
          <w:sz w:val="28"/>
          <w:szCs w:val="28"/>
        </w:rPr>
      </w:pPr>
      <w:r w:rsidRPr="00BF6831">
        <w:rPr>
          <w:rFonts w:ascii="Rockwell" w:hAnsi="Rockwell"/>
          <w:b/>
          <w:bCs/>
          <w:sz w:val="28"/>
          <w:szCs w:val="28"/>
        </w:rPr>
        <w:t>TRUCS ET ASTUCES</w:t>
      </w:r>
    </w:p>
    <w:p w14:paraId="28868E6B" w14:textId="5A95AD2A" w:rsidR="009828B5" w:rsidRPr="00BF6831" w:rsidRDefault="607EA898" w:rsidP="607EA898">
      <w:pPr>
        <w:pStyle w:val="Default"/>
        <w:spacing w:after="240" w:line="276" w:lineRule="auto"/>
        <w:jc w:val="center"/>
        <w:rPr>
          <w:rFonts w:ascii="Rockwell" w:hAnsi="Rockwell"/>
          <w:b/>
          <w:bCs/>
          <w:sz w:val="28"/>
          <w:szCs w:val="28"/>
        </w:rPr>
      </w:pPr>
      <w:r w:rsidRPr="607EA898">
        <w:rPr>
          <w:rFonts w:ascii="Rockwell" w:hAnsi="Rockwell"/>
          <w:b/>
          <w:bCs/>
          <w:sz w:val="28"/>
          <w:szCs w:val="28"/>
        </w:rPr>
        <w:t>POUR ÉTABLIR UN TRAJET TROTTIBUS</w:t>
      </w:r>
    </w:p>
    <w:p w14:paraId="4D12629B" w14:textId="2708AAD3" w:rsidR="009828B5" w:rsidRPr="00BD6242" w:rsidRDefault="607EA898" w:rsidP="607EA898">
      <w:pPr>
        <w:pStyle w:val="Default"/>
        <w:spacing w:before="360" w:after="240"/>
        <w:rPr>
          <w:rFonts w:ascii="Verdana" w:hAnsi="Verdana"/>
          <w:sz w:val="28"/>
          <w:szCs w:val="28"/>
        </w:rPr>
      </w:pPr>
      <w:r w:rsidRPr="607EA898">
        <w:rPr>
          <w:rFonts w:ascii="Verdana" w:hAnsi="Verdana"/>
          <w:sz w:val="28"/>
          <w:szCs w:val="28"/>
        </w:rPr>
        <w:t xml:space="preserve">Un bon trajet </w:t>
      </w:r>
      <w:proofErr w:type="spellStart"/>
      <w:r w:rsidRPr="607EA898">
        <w:rPr>
          <w:rFonts w:ascii="Verdana" w:hAnsi="Verdana"/>
          <w:sz w:val="28"/>
          <w:szCs w:val="28"/>
        </w:rPr>
        <w:t>Trottibus</w:t>
      </w:r>
      <w:proofErr w:type="spellEnd"/>
      <w:r w:rsidRPr="607EA898">
        <w:rPr>
          <w:rFonts w:ascii="Verdana" w:hAnsi="Verdana"/>
          <w:sz w:val="28"/>
          <w:szCs w:val="28"/>
        </w:rPr>
        <w:t xml:space="preserve">… </w:t>
      </w:r>
    </w:p>
    <w:p w14:paraId="555DB5F0" w14:textId="77777777" w:rsidR="009828B5" w:rsidRPr="00BE3E8D" w:rsidRDefault="009828B5" w:rsidP="00BE3E8D">
      <w:pPr>
        <w:pStyle w:val="Default"/>
        <w:numPr>
          <w:ilvl w:val="0"/>
          <w:numId w:val="8"/>
        </w:numPr>
        <w:spacing w:before="240" w:after="70"/>
        <w:ind w:left="357" w:hanging="357"/>
        <w:rPr>
          <w:rFonts w:ascii="Verdana" w:hAnsi="Verdana"/>
          <w:b/>
          <w:bCs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t>Répond à un</w:t>
      </w:r>
      <w:r w:rsidR="006E660E">
        <w:rPr>
          <w:rFonts w:ascii="Verdana" w:hAnsi="Verdana"/>
          <w:b/>
          <w:bCs/>
          <w:sz w:val="20"/>
          <w:szCs w:val="20"/>
        </w:rPr>
        <w:t xml:space="preserve"> ou plusieurs besoins</w:t>
      </w:r>
    </w:p>
    <w:p w14:paraId="0719AC08" w14:textId="716D0286" w:rsidR="009828B5" w:rsidRDefault="00CD62EF" w:rsidP="007157C8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</w:t>
      </w:r>
      <w:r w:rsidR="009828B5" w:rsidRPr="00F439F5">
        <w:rPr>
          <w:rFonts w:ascii="Verdana" w:hAnsi="Verdana"/>
          <w:sz w:val="20"/>
          <w:szCs w:val="20"/>
        </w:rPr>
        <w:t xml:space="preserve"> parents</w:t>
      </w:r>
      <w:r w:rsidR="007157C8">
        <w:rPr>
          <w:rFonts w:ascii="Verdana" w:hAnsi="Verdana"/>
          <w:sz w:val="20"/>
          <w:szCs w:val="20"/>
        </w:rPr>
        <w:t xml:space="preserve"> peuvent être réticents à laisser marcher leur enfant</w:t>
      </w:r>
      <w:r w:rsidR="001069DE">
        <w:rPr>
          <w:rFonts w:ascii="Verdana" w:hAnsi="Verdana"/>
          <w:sz w:val="20"/>
          <w:szCs w:val="20"/>
        </w:rPr>
        <w:t xml:space="preserve"> pour </w:t>
      </w:r>
      <w:r w:rsidR="00F9412C">
        <w:rPr>
          <w:rFonts w:ascii="Verdana" w:hAnsi="Verdana"/>
          <w:sz w:val="20"/>
          <w:szCs w:val="20"/>
        </w:rPr>
        <w:t>des</w:t>
      </w:r>
      <w:r w:rsidR="007157C8">
        <w:rPr>
          <w:rFonts w:ascii="Verdana" w:hAnsi="Verdana"/>
          <w:sz w:val="20"/>
          <w:szCs w:val="20"/>
        </w:rPr>
        <w:t xml:space="preserve"> raison</w:t>
      </w:r>
      <w:r w:rsidR="00F9412C">
        <w:rPr>
          <w:rFonts w:ascii="Verdana" w:hAnsi="Verdana"/>
          <w:sz w:val="20"/>
          <w:szCs w:val="20"/>
        </w:rPr>
        <w:t>s de sécurité.</w:t>
      </w:r>
      <w:r w:rsidR="00064A40">
        <w:rPr>
          <w:rFonts w:ascii="Verdana" w:hAnsi="Verdana"/>
          <w:sz w:val="20"/>
          <w:szCs w:val="20"/>
        </w:rPr>
        <w:t xml:space="preserve"> </w:t>
      </w:r>
      <w:proofErr w:type="spellStart"/>
      <w:r w:rsidR="00704EA8">
        <w:rPr>
          <w:rFonts w:ascii="Verdana" w:hAnsi="Verdana"/>
          <w:sz w:val="20"/>
          <w:szCs w:val="20"/>
        </w:rPr>
        <w:t>Trottibus</w:t>
      </w:r>
      <w:proofErr w:type="spellEnd"/>
      <w:r w:rsidR="007157C8">
        <w:rPr>
          <w:rFonts w:ascii="Verdana" w:hAnsi="Verdana"/>
          <w:sz w:val="20"/>
          <w:szCs w:val="20"/>
        </w:rPr>
        <w:t xml:space="preserve"> sert donc à sécuriser le déplacement</w:t>
      </w:r>
      <w:r w:rsidR="001069DE">
        <w:rPr>
          <w:rFonts w:ascii="Verdana" w:hAnsi="Verdana"/>
          <w:sz w:val="20"/>
          <w:szCs w:val="20"/>
        </w:rPr>
        <w:t xml:space="preserve"> </w:t>
      </w:r>
      <w:r w:rsidR="007157C8">
        <w:rPr>
          <w:rFonts w:ascii="Verdana" w:hAnsi="Verdana"/>
          <w:sz w:val="20"/>
          <w:szCs w:val="20"/>
        </w:rPr>
        <w:t xml:space="preserve">des élèves </w:t>
      </w:r>
      <w:r w:rsidR="001069DE" w:rsidRPr="007157C8">
        <w:rPr>
          <w:rFonts w:ascii="Verdana" w:hAnsi="Verdana"/>
          <w:sz w:val="20"/>
          <w:szCs w:val="20"/>
        </w:rPr>
        <w:t>lorsqu’</w:t>
      </w:r>
      <w:r w:rsidR="009828B5" w:rsidRPr="007157C8">
        <w:rPr>
          <w:rFonts w:ascii="Verdana" w:hAnsi="Verdana"/>
          <w:sz w:val="20"/>
          <w:szCs w:val="20"/>
        </w:rPr>
        <w:t>il</w:t>
      </w:r>
      <w:r w:rsidR="007157C8">
        <w:rPr>
          <w:rFonts w:ascii="Verdana" w:hAnsi="Verdana"/>
          <w:sz w:val="20"/>
          <w:szCs w:val="20"/>
        </w:rPr>
        <w:t>s ont à</w:t>
      </w:r>
      <w:r w:rsidR="009828B5" w:rsidRPr="007157C8">
        <w:rPr>
          <w:rFonts w:ascii="Verdana" w:hAnsi="Verdana"/>
          <w:sz w:val="20"/>
          <w:szCs w:val="20"/>
        </w:rPr>
        <w:t xml:space="preserve"> traverser des boulevards, des intersections achalandées, des rues sans trottoirs ou des parcs boisés. </w:t>
      </w:r>
    </w:p>
    <w:p w14:paraId="7EE95B56" w14:textId="02A52B9E" w:rsidR="00F9412C" w:rsidRPr="007157C8" w:rsidRDefault="00F9412C" w:rsidP="007157C8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parents optent souvent pour la voiture pour économiser du temps dans leu</w:t>
      </w:r>
      <w:r w:rsidR="001B5927">
        <w:rPr>
          <w:rFonts w:ascii="Verdana" w:hAnsi="Verdana"/>
          <w:sz w:val="20"/>
          <w:szCs w:val="20"/>
        </w:rPr>
        <w:t xml:space="preserve">r routine matinale. </w:t>
      </w:r>
      <w:proofErr w:type="spellStart"/>
      <w:r w:rsidR="00064A40">
        <w:rPr>
          <w:rFonts w:ascii="Verdana" w:hAnsi="Verdana"/>
          <w:sz w:val="20"/>
          <w:szCs w:val="20"/>
        </w:rPr>
        <w:t>Trottibus</w:t>
      </w:r>
      <w:proofErr w:type="spellEnd"/>
      <w:r>
        <w:rPr>
          <w:rFonts w:ascii="Verdana" w:hAnsi="Verdana"/>
          <w:sz w:val="20"/>
          <w:szCs w:val="20"/>
        </w:rPr>
        <w:t xml:space="preserve"> peut aider à alléger cette routine puisque la responsabilité d’accompagne</w:t>
      </w:r>
      <w:r w:rsidR="00BF6831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leur enfant à l’école est </w:t>
      </w:r>
      <w:r w:rsidR="00BF6831">
        <w:rPr>
          <w:rFonts w:ascii="Verdana" w:hAnsi="Verdana"/>
          <w:sz w:val="20"/>
          <w:szCs w:val="20"/>
        </w:rPr>
        <w:t>partagée</w:t>
      </w:r>
      <w:r>
        <w:rPr>
          <w:rFonts w:ascii="Verdana" w:hAnsi="Verdana"/>
          <w:sz w:val="20"/>
          <w:szCs w:val="20"/>
        </w:rPr>
        <w:t xml:space="preserve"> avec d’autres parents.</w:t>
      </w:r>
    </w:p>
    <w:p w14:paraId="5961E76E" w14:textId="2912F297" w:rsidR="009828B5" w:rsidRPr="00F9412C" w:rsidRDefault="009828B5" w:rsidP="00F9412C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sz w:val="20"/>
          <w:szCs w:val="20"/>
        </w:rPr>
        <w:t xml:space="preserve">Les parents </w:t>
      </w:r>
      <w:r w:rsidR="00BD6242">
        <w:rPr>
          <w:rFonts w:ascii="Verdana" w:hAnsi="Verdana"/>
          <w:sz w:val="20"/>
          <w:szCs w:val="20"/>
        </w:rPr>
        <w:t xml:space="preserve">peuvent </w:t>
      </w:r>
      <w:r w:rsidR="00BD6242" w:rsidRPr="00F9412C">
        <w:rPr>
          <w:rFonts w:ascii="Verdana" w:hAnsi="Verdana"/>
          <w:sz w:val="20"/>
          <w:szCs w:val="20"/>
        </w:rPr>
        <w:t xml:space="preserve">être </w:t>
      </w:r>
      <w:r w:rsidR="00F9412C">
        <w:rPr>
          <w:rFonts w:ascii="Verdana" w:hAnsi="Verdana"/>
          <w:sz w:val="20"/>
          <w:szCs w:val="20"/>
        </w:rPr>
        <w:t xml:space="preserve">plus </w:t>
      </w:r>
      <w:r w:rsidRPr="00F9412C">
        <w:rPr>
          <w:rFonts w:ascii="Verdana" w:hAnsi="Verdana"/>
          <w:sz w:val="20"/>
          <w:szCs w:val="20"/>
        </w:rPr>
        <w:t>ouverts à laisser marcher leur enfant</w:t>
      </w:r>
      <w:r w:rsidR="006E660E" w:rsidRPr="00F9412C">
        <w:rPr>
          <w:rFonts w:ascii="Verdana" w:hAnsi="Verdana"/>
          <w:sz w:val="20"/>
          <w:szCs w:val="20"/>
        </w:rPr>
        <w:t xml:space="preserve"> </w:t>
      </w:r>
      <w:r w:rsidR="008551C8">
        <w:rPr>
          <w:rFonts w:ascii="Verdana" w:hAnsi="Verdana"/>
          <w:sz w:val="20"/>
          <w:szCs w:val="20"/>
        </w:rPr>
        <w:t>pourvu</w:t>
      </w:r>
      <w:r w:rsidR="00F9412C">
        <w:rPr>
          <w:rFonts w:ascii="Verdana" w:hAnsi="Verdana"/>
          <w:sz w:val="20"/>
          <w:szCs w:val="20"/>
        </w:rPr>
        <w:t xml:space="preserve"> qu’il soit</w:t>
      </w:r>
      <w:r w:rsidRPr="00F9412C">
        <w:rPr>
          <w:rFonts w:ascii="Verdana" w:hAnsi="Verdana"/>
          <w:sz w:val="20"/>
          <w:szCs w:val="20"/>
        </w:rPr>
        <w:t xml:space="preserve"> accompagné </w:t>
      </w:r>
      <w:r w:rsidR="00CD62EF" w:rsidRPr="00F9412C">
        <w:rPr>
          <w:rFonts w:ascii="Verdana" w:hAnsi="Verdana"/>
          <w:sz w:val="20"/>
          <w:szCs w:val="20"/>
        </w:rPr>
        <w:t>d’</w:t>
      </w:r>
      <w:r w:rsidRPr="00F9412C">
        <w:rPr>
          <w:rFonts w:ascii="Verdana" w:hAnsi="Verdana"/>
          <w:sz w:val="20"/>
          <w:szCs w:val="20"/>
        </w:rPr>
        <w:t>un adulte responsable</w:t>
      </w:r>
      <w:r w:rsidR="00BD6242" w:rsidRPr="00F9412C">
        <w:rPr>
          <w:rFonts w:ascii="Verdana" w:hAnsi="Verdana"/>
          <w:sz w:val="20"/>
          <w:szCs w:val="20"/>
        </w:rPr>
        <w:t>.</w:t>
      </w:r>
    </w:p>
    <w:p w14:paraId="1BF84419" w14:textId="77777777" w:rsidR="009828B5" w:rsidRPr="00F439F5" w:rsidRDefault="009828B5" w:rsidP="00BE3E8D">
      <w:pPr>
        <w:pStyle w:val="Default"/>
        <w:numPr>
          <w:ilvl w:val="0"/>
          <w:numId w:val="8"/>
        </w:numPr>
        <w:spacing w:before="240" w:after="70" w:line="276" w:lineRule="auto"/>
        <w:ind w:left="357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t xml:space="preserve">Passe par des rues densément peuplées </w:t>
      </w:r>
    </w:p>
    <w:p w14:paraId="1E594475" w14:textId="56F1618C" w:rsidR="009828B5" w:rsidRPr="00F439F5" w:rsidRDefault="00F9412C" w:rsidP="00BE3E8D">
      <w:pPr>
        <w:pStyle w:val="Default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choix de trajet devrait, idéalement, être déterminé </w:t>
      </w:r>
      <w:r w:rsidR="008551C8">
        <w:rPr>
          <w:rFonts w:ascii="Verdana" w:hAnsi="Verdana"/>
          <w:sz w:val="20"/>
          <w:szCs w:val="20"/>
        </w:rPr>
        <w:t>par</w:t>
      </w:r>
      <w:r>
        <w:rPr>
          <w:rFonts w:ascii="Verdana" w:hAnsi="Verdana"/>
          <w:sz w:val="20"/>
          <w:szCs w:val="20"/>
        </w:rPr>
        <w:t xml:space="preserve"> le plus grand nombre de marcheur</w:t>
      </w:r>
      <w:r w:rsidR="008551C8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potentiellement desservis. L</w:t>
      </w:r>
      <w:r w:rsidR="00BE3E8D">
        <w:rPr>
          <w:rFonts w:ascii="Verdana" w:hAnsi="Verdana"/>
          <w:sz w:val="20"/>
          <w:szCs w:val="20"/>
        </w:rPr>
        <w:t xml:space="preserve">a carte </w:t>
      </w:r>
      <w:r>
        <w:rPr>
          <w:rFonts w:ascii="Verdana" w:hAnsi="Verdana"/>
          <w:sz w:val="20"/>
          <w:szCs w:val="20"/>
        </w:rPr>
        <w:t>identifiant</w:t>
      </w:r>
      <w:r w:rsidR="00BE3E8D">
        <w:rPr>
          <w:rFonts w:ascii="Verdana" w:hAnsi="Verdana"/>
          <w:sz w:val="20"/>
          <w:szCs w:val="20"/>
        </w:rPr>
        <w:t xml:space="preserve"> les</w:t>
      </w:r>
      <w:r w:rsidR="00BD6242">
        <w:rPr>
          <w:rFonts w:ascii="Verdana" w:hAnsi="Verdana"/>
          <w:sz w:val="20"/>
          <w:szCs w:val="20"/>
        </w:rPr>
        <w:t xml:space="preserve"> marcheurs potentiel</w:t>
      </w:r>
      <w:r w:rsidR="00BE3E8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peut vous guider dans ces choix.</w:t>
      </w:r>
    </w:p>
    <w:p w14:paraId="61A3FA05" w14:textId="53F4A739" w:rsidR="009828B5" w:rsidRPr="00BE3E8D" w:rsidRDefault="009828B5" w:rsidP="00BE3E8D">
      <w:pPr>
        <w:pStyle w:val="Default"/>
        <w:numPr>
          <w:ilvl w:val="0"/>
          <w:numId w:val="8"/>
        </w:numPr>
        <w:spacing w:before="240" w:after="70" w:line="276" w:lineRule="auto"/>
        <w:ind w:left="357" w:hanging="357"/>
        <w:rPr>
          <w:rFonts w:ascii="Verdana" w:hAnsi="Verdana"/>
          <w:b/>
          <w:bCs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t xml:space="preserve">Débute à plus de 500 mètres de l’école </w:t>
      </w:r>
      <w:r w:rsidRPr="00BE3E8D">
        <w:rPr>
          <w:rFonts w:ascii="Verdana" w:hAnsi="Verdana"/>
          <w:b/>
          <w:bCs/>
          <w:sz w:val="20"/>
          <w:szCs w:val="20"/>
        </w:rPr>
        <w:t>et mesure idéalement entre 1</w:t>
      </w:r>
      <w:r w:rsidR="008551C8">
        <w:rPr>
          <w:rFonts w:ascii="Verdana" w:hAnsi="Verdana"/>
          <w:b/>
          <w:bCs/>
          <w:sz w:val="20"/>
          <w:szCs w:val="20"/>
        </w:rPr>
        <w:t> </w:t>
      </w:r>
      <w:r w:rsidRPr="00BE3E8D">
        <w:rPr>
          <w:rFonts w:ascii="Verdana" w:hAnsi="Verdana"/>
          <w:b/>
          <w:bCs/>
          <w:sz w:val="20"/>
          <w:szCs w:val="20"/>
        </w:rPr>
        <w:t>km et 1,6</w:t>
      </w:r>
      <w:r w:rsidR="008551C8">
        <w:rPr>
          <w:rFonts w:ascii="Verdana" w:hAnsi="Verdana"/>
          <w:b/>
          <w:bCs/>
          <w:sz w:val="20"/>
          <w:szCs w:val="20"/>
        </w:rPr>
        <w:t> </w:t>
      </w:r>
      <w:r w:rsidRPr="00BE3E8D">
        <w:rPr>
          <w:rFonts w:ascii="Verdana" w:hAnsi="Verdana"/>
          <w:b/>
          <w:bCs/>
          <w:sz w:val="20"/>
          <w:szCs w:val="20"/>
        </w:rPr>
        <w:t xml:space="preserve">km. </w:t>
      </w:r>
    </w:p>
    <w:p w14:paraId="6ABB7086" w14:textId="77777777" w:rsidR="009828B5" w:rsidRPr="00F439F5" w:rsidRDefault="009828B5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sz w:val="20"/>
          <w:szCs w:val="20"/>
        </w:rPr>
        <w:t>Généralement, les élèves vivant à moins de 500 mètres de l’école se</w:t>
      </w:r>
      <w:r w:rsidR="00F9412C">
        <w:rPr>
          <w:rFonts w:ascii="Verdana" w:hAnsi="Verdana"/>
          <w:sz w:val="20"/>
          <w:szCs w:val="20"/>
        </w:rPr>
        <w:t xml:space="preserve"> rendent déjà à l’école à pied, soit de façon autonome ou avec un parent.</w:t>
      </w:r>
    </w:p>
    <w:p w14:paraId="33D8B54C" w14:textId="77777777" w:rsidR="009828B5" w:rsidRPr="00F439F5" w:rsidRDefault="009828B5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sz w:val="20"/>
          <w:szCs w:val="20"/>
        </w:rPr>
        <w:t xml:space="preserve">Il est </w:t>
      </w:r>
      <w:r w:rsidR="00CD62EF">
        <w:rPr>
          <w:rFonts w:ascii="Verdana" w:hAnsi="Verdana"/>
          <w:sz w:val="20"/>
          <w:szCs w:val="20"/>
        </w:rPr>
        <w:t xml:space="preserve">plus </w:t>
      </w:r>
      <w:r w:rsidRPr="00F439F5">
        <w:rPr>
          <w:rFonts w:ascii="Verdana" w:hAnsi="Verdana"/>
          <w:sz w:val="20"/>
          <w:szCs w:val="20"/>
        </w:rPr>
        <w:t xml:space="preserve">difficile de trouver des bénévoles autres que des parents qui acceptent de se </w:t>
      </w:r>
      <w:proofErr w:type="gramStart"/>
      <w:r w:rsidRPr="00F439F5">
        <w:rPr>
          <w:rFonts w:ascii="Verdana" w:hAnsi="Verdana"/>
          <w:sz w:val="20"/>
          <w:szCs w:val="20"/>
        </w:rPr>
        <w:t>déplacer</w:t>
      </w:r>
      <w:proofErr w:type="gramEnd"/>
      <w:r w:rsidRPr="00F439F5">
        <w:rPr>
          <w:rFonts w:ascii="Verdana" w:hAnsi="Verdana"/>
          <w:sz w:val="20"/>
          <w:szCs w:val="20"/>
        </w:rPr>
        <w:t xml:space="preserve"> pour un trajet de 500 mètres ou moins (moins de 8 minutes de marche). </w:t>
      </w:r>
    </w:p>
    <w:p w14:paraId="1BAFFEAD" w14:textId="43C7CC85" w:rsidR="009828B5" w:rsidRPr="00F439F5" w:rsidRDefault="009828B5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sz w:val="20"/>
          <w:szCs w:val="20"/>
        </w:rPr>
        <w:t>Un trajet de 1,6</w:t>
      </w:r>
      <w:r w:rsidR="008551C8">
        <w:rPr>
          <w:rFonts w:ascii="Verdana" w:hAnsi="Verdana"/>
          <w:sz w:val="20"/>
          <w:szCs w:val="20"/>
        </w:rPr>
        <w:t> </w:t>
      </w:r>
      <w:r w:rsidRPr="00F439F5">
        <w:rPr>
          <w:rFonts w:ascii="Verdana" w:hAnsi="Verdana"/>
          <w:sz w:val="20"/>
          <w:szCs w:val="20"/>
        </w:rPr>
        <w:t xml:space="preserve">km représente environ 25 minutes de marche. Un trajet </w:t>
      </w:r>
      <w:r w:rsidR="00F9412C">
        <w:rPr>
          <w:rFonts w:ascii="Verdana" w:hAnsi="Verdana"/>
          <w:sz w:val="20"/>
          <w:szCs w:val="20"/>
        </w:rPr>
        <w:t>au-delà de 1,6</w:t>
      </w:r>
      <w:r w:rsidR="008551C8">
        <w:rPr>
          <w:rFonts w:ascii="Verdana" w:hAnsi="Verdana"/>
          <w:sz w:val="20"/>
          <w:szCs w:val="20"/>
        </w:rPr>
        <w:t> </w:t>
      </w:r>
      <w:r w:rsidR="00F9412C">
        <w:rPr>
          <w:rFonts w:ascii="Verdana" w:hAnsi="Verdana"/>
          <w:sz w:val="20"/>
          <w:szCs w:val="20"/>
        </w:rPr>
        <w:t xml:space="preserve">km </w:t>
      </w:r>
      <w:r w:rsidRPr="00F439F5">
        <w:rPr>
          <w:rFonts w:ascii="Verdana" w:hAnsi="Verdana"/>
          <w:sz w:val="20"/>
          <w:szCs w:val="20"/>
        </w:rPr>
        <w:t xml:space="preserve">commence à être trop long pour les enfants. </w:t>
      </w:r>
    </w:p>
    <w:p w14:paraId="49C9F310" w14:textId="77777777" w:rsidR="009828B5" w:rsidRPr="00F439F5" w:rsidRDefault="009828B5" w:rsidP="00BE3E8D">
      <w:pPr>
        <w:pStyle w:val="Default"/>
        <w:numPr>
          <w:ilvl w:val="0"/>
          <w:numId w:val="8"/>
        </w:numPr>
        <w:spacing w:before="240" w:after="70"/>
        <w:ind w:left="357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t>Respecte le chemin naturel des enfants</w:t>
      </w:r>
    </w:p>
    <w:p w14:paraId="637E79D6" w14:textId="77777777" w:rsidR="00BE3E8D" w:rsidRPr="00BE3E8D" w:rsidRDefault="00CD62EF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trajet </w:t>
      </w:r>
      <w:r w:rsidR="00BE3E8D">
        <w:rPr>
          <w:rFonts w:ascii="Verdana" w:hAnsi="Verdana"/>
          <w:sz w:val="20"/>
          <w:szCs w:val="20"/>
        </w:rPr>
        <w:t>emprunte</w:t>
      </w:r>
      <w:r>
        <w:rPr>
          <w:rFonts w:ascii="Verdana" w:hAnsi="Verdana"/>
          <w:sz w:val="20"/>
          <w:szCs w:val="20"/>
        </w:rPr>
        <w:t xml:space="preserve"> le chemin le plus court </w:t>
      </w:r>
      <w:r w:rsidR="006E660E" w:rsidRPr="00F439F5">
        <w:rPr>
          <w:rFonts w:ascii="Verdana" w:hAnsi="Verdana"/>
          <w:sz w:val="20"/>
          <w:szCs w:val="20"/>
        </w:rPr>
        <w:t>pour se rendre à l’école, sans détours inutiles.</w:t>
      </w:r>
      <w:r w:rsidR="006E660E">
        <w:rPr>
          <w:rFonts w:ascii="Verdana" w:hAnsi="Verdana"/>
          <w:sz w:val="20"/>
          <w:szCs w:val="20"/>
        </w:rPr>
        <w:t xml:space="preserve"> </w:t>
      </w:r>
    </w:p>
    <w:p w14:paraId="0614FC75" w14:textId="77777777" w:rsidR="00774551" w:rsidRPr="00F439F5" w:rsidRDefault="009828B5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sz w:val="20"/>
          <w:szCs w:val="20"/>
        </w:rPr>
        <w:t xml:space="preserve">Il est conseillé d’observer les habitudes des </w:t>
      </w:r>
      <w:r w:rsidR="00BE3E8D">
        <w:rPr>
          <w:rFonts w:ascii="Verdana" w:hAnsi="Verdana"/>
          <w:sz w:val="20"/>
          <w:szCs w:val="20"/>
        </w:rPr>
        <w:t>élèves qui marchent déjà vers l’école</w:t>
      </w:r>
      <w:r w:rsidRPr="00F439F5">
        <w:rPr>
          <w:rFonts w:ascii="Verdana" w:hAnsi="Verdana"/>
          <w:sz w:val="20"/>
          <w:szCs w:val="20"/>
        </w:rPr>
        <w:t xml:space="preserve"> </w:t>
      </w:r>
      <w:r w:rsidR="00FB1B4F">
        <w:rPr>
          <w:rFonts w:ascii="Verdana" w:hAnsi="Verdana"/>
          <w:sz w:val="20"/>
          <w:szCs w:val="20"/>
        </w:rPr>
        <w:t xml:space="preserve">et de s’en inspirer pour </w:t>
      </w:r>
      <w:r w:rsidRPr="00F439F5">
        <w:rPr>
          <w:rFonts w:ascii="Verdana" w:hAnsi="Verdana"/>
          <w:sz w:val="20"/>
          <w:szCs w:val="20"/>
        </w:rPr>
        <w:t xml:space="preserve">établir </w:t>
      </w:r>
      <w:r w:rsidR="00BE3E8D">
        <w:rPr>
          <w:rFonts w:ascii="Verdana" w:hAnsi="Verdana"/>
          <w:sz w:val="20"/>
          <w:szCs w:val="20"/>
        </w:rPr>
        <w:t>des trajets efficaces.</w:t>
      </w:r>
    </w:p>
    <w:p w14:paraId="6E25D5B0" w14:textId="77777777" w:rsidR="009828B5" w:rsidRPr="00F439F5" w:rsidRDefault="009828B5" w:rsidP="00BE3E8D">
      <w:pPr>
        <w:pStyle w:val="Default"/>
        <w:numPr>
          <w:ilvl w:val="0"/>
          <w:numId w:val="8"/>
        </w:numPr>
        <w:spacing w:before="240" w:after="70"/>
        <w:ind w:left="357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t xml:space="preserve">Est sécuritaire </w:t>
      </w:r>
    </w:p>
    <w:p w14:paraId="3C83C230" w14:textId="3236BF57" w:rsidR="009828B5" w:rsidRPr="00F439F5" w:rsidRDefault="00064A40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Trottibus</w:t>
      </w:r>
      <w:proofErr w:type="spellEnd"/>
      <w:r w:rsidR="00BC794E">
        <w:rPr>
          <w:rFonts w:ascii="Verdana" w:hAnsi="Verdana"/>
          <w:sz w:val="20"/>
          <w:szCs w:val="20"/>
        </w:rPr>
        <w:t xml:space="preserve"> marche</w:t>
      </w:r>
      <w:r w:rsidR="006E660E">
        <w:rPr>
          <w:rFonts w:ascii="Verdana" w:hAnsi="Verdana"/>
          <w:sz w:val="20"/>
          <w:szCs w:val="20"/>
        </w:rPr>
        <w:t xml:space="preserve"> toujours </w:t>
      </w:r>
      <w:r w:rsidR="00BC794E">
        <w:rPr>
          <w:rFonts w:ascii="Verdana" w:hAnsi="Verdana"/>
          <w:sz w:val="20"/>
          <w:szCs w:val="20"/>
        </w:rPr>
        <w:t xml:space="preserve">sur </w:t>
      </w:r>
      <w:r w:rsidR="006E660E">
        <w:rPr>
          <w:rFonts w:ascii="Verdana" w:hAnsi="Verdana"/>
          <w:sz w:val="20"/>
          <w:szCs w:val="20"/>
        </w:rPr>
        <w:t xml:space="preserve">les trottoirs existants. À </w:t>
      </w:r>
      <w:r w:rsidR="009828B5" w:rsidRPr="00F439F5">
        <w:rPr>
          <w:rFonts w:ascii="Verdana" w:hAnsi="Verdana"/>
          <w:sz w:val="20"/>
          <w:szCs w:val="20"/>
        </w:rPr>
        <w:t xml:space="preserve">défaut d’un trottoir, </w:t>
      </w:r>
      <w:r w:rsidR="00BC794E">
        <w:rPr>
          <w:rFonts w:ascii="Verdana" w:hAnsi="Verdana"/>
          <w:sz w:val="20"/>
          <w:szCs w:val="20"/>
        </w:rPr>
        <w:t>il emprunte</w:t>
      </w:r>
      <w:r w:rsidR="006E660E">
        <w:rPr>
          <w:rFonts w:ascii="Verdana" w:hAnsi="Verdana"/>
          <w:sz w:val="20"/>
          <w:szCs w:val="20"/>
        </w:rPr>
        <w:t xml:space="preserve"> </w:t>
      </w:r>
      <w:r w:rsidR="009828B5" w:rsidRPr="00F439F5">
        <w:rPr>
          <w:rFonts w:ascii="Verdana" w:hAnsi="Verdana"/>
          <w:sz w:val="20"/>
          <w:szCs w:val="20"/>
        </w:rPr>
        <w:t xml:space="preserve">la ligne de rive. Sinon, </w:t>
      </w:r>
      <w:r w:rsidR="00BC794E">
        <w:rPr>
          <w:rFonts w:ascii="Verdana" w:hAnsi="Verdana"/>
          <w:sz w:val="20"/>
          <w:szCs w:val="20"/>
        </w:rPr>
        <w:t xml:space="preserve">il </w:t>
      </w:r>
      <w:r w:rsidR="006E660E">
        <w:rPr>
          <w:rFonts w:ascii="Verdana" w:hAnsi="Verdana"/>
          <w:sz w:val="20"/>
          <w:szCs w:val="20"/>
        </w:rPr>
        <w:t>marche</w:t>
      </w:r>
      <w:r w:rsidR="009828B5" w:rsidRPr="00F439F5">
        <w:rPr>
          <w:rFonts w:ascii="Verdana" w:hAnsi="Verdana"/>
          <w:sz w:val="20"/>
          <w:szCs w:val="20"/>
        </w:rPr>
        <w:t xml:space="preserve"> dans le sens inverse des voitures. </w:t>
      </w:r>
    </w:p>
    <w:p w14:paraId="25BD9204" w14:textId="5920C3CE" w:rsidR="007C38E3" w:rsidRPr="00BC794E" w:rsidRDefault="00064A40" w:rsidP="00BC794E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Trottibus</w:t>
      </w:r>
      <w:proofErr w:type="spellEnd"/>
      <w:r w:rsidR="00BC794E" w:rsidRPr="00BC794E">
        <w:rPr>
          <w:rFonts w:ascii="Verdana" w:hAnsi="Verdana"/>
          <w:sz w:val="20"/>
          <w:szCs w:val="20"/>
        </w:rPr>
        <w:t xml:space="preserve"> t</w:t>
      </w:r>
      <w:r w:rsidR="006E660E" w:rsidRPr="00BC794E">
        <w:rPr>
          <w:rFonts w:ascii="Verdana" w:hAnsi="Verdana"/>
          <w:sz w:val="20"/>
          <w:szCs w:val="20"/>
        </w:rPr>
        <w:t>raverse</w:t>
      </w:r>
      <w:r w:rsidR="009828B5" w:rsidRPr="00BC794E">
        <w:rPr>
          <w:rFonts w:ascii="Verdana" w:hAnsi="Verdana"/>
          <w:sz w:val="20"/>
          <w:szCs w:val="20"/>
        </w:rPr>
        <w:t xml:space="preserve"> uniquement au passage piétonnier ou à l’endroit où il y a un b</w:t>
      </w:r>
      <w:r w:rsidR="00F439F5" w:rsidRPr="00BC794E">
        <w:rPr>
          <w:rFonts w:ascii="Verdana" w:hAnsi="Verdana"/>
          <w:sz w:val="20"/>
          <w:szCs w:val="20"/>
        </w:rPr>
        <w:t xml:space="preserve">rigadier, un arrêt ou un feu de </w:t>
      </w:r>
      <w:r w:rsidR="009828B5" w:rsidRPr="00BC794E">
        <w:rPr>
          <w:rFonts w:ascii="Verdana" w:hAnsi="Verdana"/>
          <w:sz w:val="20"/>
          <w:szCs w:val="20"/>
        </w:rPr>
        <w:t xml:space="preserve">circulation. </w:t>
      </w:r>
    </w:p>
    <w:p w14:paraId="534EC338" w14:textId="57F3C945" w:rsidR="00CC7618" w:rsidRPr="001B5927" w:rsidRDefault="00CC7618" w:rsidP="001B5927">
      <w:pPr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7497707A" w14:textId="34B1CEA6" w:rsidR="009828B5" w:rsidRPr="00F439F5" w:rsidRDefault="009828B5" w:rsidP="00CC7618">
      <w:pPr>
        <w:pStyle w:val="Default"/>
        <w:numPr>
          <w:ilvl w:val="0"/>
          <w:numId w:val="8"/>
        </w:numPr>
        <w:spacing w:before="360" w:after="70"/>
        <w:ind w:left="357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lastRenderedPageBreak/>
        <w:t xml:space="preserve">Respecte le rythme de marche des enfants </w:t>
      </w:r>
    </w:p>
    <w:p w14:paraId="70C2EE08" w14:textId="62FDEBCC" w:rsidR="009828B5" w:rsidRPr="00F439F5" w:rsidRDefault="006E660E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Calculez</w:t>
      </w:r>
      <w:r w:rsidR="009828B5" w:rsidRPr="00F439F5">
        <w:rPr>
          <w:rFonts w:ascii="Verdana" w:hAnsi="Verdana"/>
          <w:sz w:val="20"/>
          <w:szCs w:val="20"/>
        </w:rPr>
        <w:t xml:space="preserve"> environ </w:t>
      </w:r>
      <w:r w:rsidR="008551C8">
        <w:rPr>
          <w:rFonts w:ascii="Verdana" w:hAnsi="Verdana"/>
          <w:sz w:val="20"/>
          <w:szCs w:val="20"/>
        </w:rPr>
        <w:t>huit</w:t>
      </w:r>
      <w:r w:rsidR="009828B5" w:rsidRPr="00F439F5">
        <w:rPr>
          <w:rFonts w:ascii="Verdana" w:hAnsi="Verdana"/>
          <w:sz w:val="20"/>
          <w:szCs w:val="20"/>
        </w:rPr>
        <w:t xml:space="preserve"> minutes de marche pour 500 mètres. </w:t>
      </w:r>
    </w:p>
    <w:p w14:paraId="01329089" w14:textId="72846920" w:rsidR="009828B5" w:rsidRPr="00F439F5" w:rsidRDefault="009828B5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sz w:val="20"/>
          <w:szCs w:val="20"/>
        </w:rPr>
        <w:t>Ajoute</w:t>
      </w:r>
      <w:r w:rsidR="006E660E">
        <w:rPr>
          <w:rFonts w:ascii="Verdana" w:hAnsi="Verdana"/>
          <w:sz w:val="20"/>
          <w:szCs w:val="20"/>
        </w:rPr>
        <w:t>z</w:t>
      </w:r>
      <w:r w:rsidRPr="00F439F5">
        <w:rPr>
          <w:rFonts w:ascii="Verdana" w:hAnsi="Verdana"/>
          <w:sz w:val="20"/>
          <w:szCs w:val="20"/>
        </w:rPr>
        <w:t xml:space="preserve"> un peu de temps s’il y a beaucoup d’intersections à traverser et au moins </w:t>
      </w:r>
      <w:r w:rsidR="008551C8">
        <w:rPr>
          <w:rFonts w:ascii="Verdana" w:hAnsi="Verdana"/>
          <w:sz w:val="20"/>
          <w:szCs w:val="20"/>
        </w:rPr>
        <w:t>deux</w:t>
      </w:r>
      <w:r w:rsidRPr="00F439F5">
        <w:rPr>
          <w:rFonts w:ascii="Verdana" w:hAnsi="Verdana"/>
          <w:sz w:val="20"/>
          <w:szCs w:val="20"/>
        </w:rPr>
        <w:t xml:space="preserve"> minutes supplémentaires pour chaque feu de circulation à traverser. </w:t>
      </w:r>
    </w:p>
    <w:p w14:paraId="0BDF9357" w14:textId="77777777" w:rsidR="009828B5" w:rsidRPr="00F439F5" w:rsidRDefault="009828B5" w:rsidP="00BE3E8D">
      <w:pPr>
        <w:pStyle w:val="Default"/>
        <w:numPr>
          <w:ilvl w:val="0"/>
          <w:numId w:val="8"/>
        </w:numPr>
        <w:spacing w:before="240" w:after="70"/>
        <w:ind w:left="357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t xml:space="preserve">Arrive à l’école à l’heure voulue </w:t>
      </w:r>
    </w:p>
    <w:p w14:paraId="1B243398" w14:textId="1747D36E" w:rsidR="009828B5" w:rsidRPr="00F439F5" w:rsidRDefault="00137EB0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Trottibus</w:t>
      </w:r>
      <w:proofErr w:type="spellEnd"/>
      <w:r w:rsidR="00BC794E">
        <w:rPr>
          <w:rFonts w:ascii="Verdana" w:hAnsi="Verdana"/>
          <w:sz w:val="20"/>
          <w:szCs w:val="20"/>
        </w:rPr>
        <w:t xml:space="preserve"> a</w:t>
      </w:r>
      <w:r w:rsidR="009828B5" w:rsidRPr="00F439F5">
        <w:rPr>
          <w:rFonts w:ascii="Verdana" w:hAnsi="Verdana"/>
          <w:sz w:val="20"/>
          <w:szCs w:val="20"/>
        </w:rPr>
        <w:t xml:space="preserve">rrive </w:t>
      </w:r>
      <w:r w:rsidR="008551C8">
        <w:rPr>
          <w:rFonts w:ascii="Verdana" w:hAnsi="Verdana"/>
          <w:sz w:val="20"/>
          <w:szCs w:val="20"/>
        </w:rPr>
        <w:t>trois</w:t>
      </w:r>
      <w:r w:rsidR="009828B5" w:rsidRPr="00F439F5">
        <w:rPr>
          <w:rFonts w:ascii="Verdana" w:hAnsi="Verdana"/>
          <w:sz w:val="20"/>
          <w:szCs w:val="20"/>
        </w:rPr>
        <w:t xml:space="preserve"> ou </w:t>
      </w:r>
      <w:r w:rsidR="008551C8">
        <w:rPr>
          <w:rFonts w:ascii="Verdana" w:hAnsi="Verdana"/>
          <w:sz w:val="20"/>
          <w:szCs w:val="20"/>
        </w:rPr>
        <w:t>quatre</w:t>
      </w:r>
      <w:r w:rsidR="009828B5" w:rsidRPr="00F439F5">
        <w:rPr>
          <w:rFonts w:ascii="Verdana" w:hAnsi="Verdana"/>
          <w:sz w:val="20"/>
          <w:szCs w:val="20"/>
        </w:rPr>
        <w:t xml:space="preserve"> minutes aprè</w:t>
      </w:r>
      <w:r w:rsidR="007C38E3">
        <w:rPr>
          <w:rFonts w:ascii="Verdana" w:hAnsi="Verdana"/>
          <w:sz w:val="20"/>
          <w:szCs w:val="20"/>
        </w:rPr>
        <w:t>s le début de la surveillance dans</w:t>
      </w:r>
      <w:r w:rsidR="009828B5" w:rsidRPr="00F439F5">
        <w:rPr>
          <w:rFonts w:ascii="Verdana" w:hAnsi="Verdana"/>
          <w:sz w:val="20"/>
          <w:szCs w:val="20"/>
        </w:rPr>
        <w:t xml:space="preserve"> la cour d’éco</w:t>
      </w:r>
      <w:r w:rsidR="00BC794E">
        <w:rPr>
          <w:rFonts w:ascii="Verdana" w:hAnsi="Verdana"/>
          <w:sz w:val="20"/>
          <w:szCs w:val="20"/>
        </w:rPr>
        <w:t xml:space="preserve">le. Ainsi, même s’il </w:t>
      </w:r>
      <w:r w:rsidR="009828B5" w:rsidRPr="00F439F5">
        <w:rPr>
          <w:rFonts w:ascii="Verdana" w:hAnsi="Verdana"/>
          <w:sz w:val="20"/>
          <w:szCs w:val="20"/>
        </w:rPr>
        <w:t xml:space="preserve">est un peu en avance, les enfants sont surveillés dès leur arrivée. </w:t>
      </w:r>
    </w:p>
    <w:p w14:paraId="56DC1C08" w14:textId="5ACCDBEA" w:rsidR="009828B5" w:rsidRPr="00F439F5" w:rsidRDefault="00137EB0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Trottibus</w:t>
      </w:r>
      <w:proofErr w:type="spellEnd"/>
      <w:r w:rsidR="00BC794E">
        <w:rPr>
          <w:rFonts w:ascii="Verdana" w:hAnsi="Verdana"/>
          <w:sz w:val="20"/>
          <w:szCs w:val="20"/>
        </w:rPr>
        <w:t xml:space="preserve"> a</w:t>
      </w:r>
      <w:r w:rsidR="00BC794E" w:rsidRPr="00F439F5">
        <w:rPr>
          <w:rFonts w:ascii="Verdana" w:hAnsi="Verdana"/>
          <w:sz w:val="20"/>
          <w:szCs w:val="20"/>
        </w:rPr>
        <w:t>rrive</w:t>
      </w:r>
      <w:r w:rsidR="009828B5" w:rsidRPr="00F439F5">
        <w:rPr>
          <w:rFonts w:ascii="Verdana" w:hAnsi="Verdana"/>
          <w:sz w:val="20"/>
          <w:szCs w:val="20"/>
        </w:rPr>
        <w:t xml:space="preserve"> </w:t>
      </w:r>
      <w:r w:rsidR="007C38E3">
        <w:rPr>
          <w:rFonts w:ascii="Verdana" w:hAnsi="Verdana"/>
          <w:sz w:val="20"/>
          <w:szCs w:val="20"/>
        </w:rPr>
        <w:t xml:space="preserve">au </w:t>
      </w:r>
      <w:r w:rsidR="009828B5" w:rsidRPr="00F439F5">
        <w:rPr>
          <w:rFonts w:ascii="Verdana" w:hAnsi="Verdana"/>
          <w:sz w:val="20"/>
          <w:szCs w:val="20"/>
        </w:rPr>
        <w:t>minimum 5 minutes avant la cloche. Ainsi, même s</w:t>
      </w:r>
      <w:r w:rsidR="00BC794E">
        <w:rPr>
          <w:rFonts w:ascii="Verdana" w:hAnsi="Verdana"/>
          <w:sz w:val="20"/>
          <w:szCs w:val="20"/>
        </w:rPr>
        <w:t>’il</w:t>
      </w:r>
      <w:r w:rsidR="009828B5" w:rsidRPr="00F439F5">
        <w:rPr>
          <w:rFonts w:ascii="Verdana" w:hAnsi="Verdana"/>
          <w:sz w:val="20"/>
          <w:szCs w:val="20"/>
        </w:rPr>
        <w:t xml:space="preserve"> </w:t>
      </w:r>
      <w:r w:rsidR="007C38E3">
        <w:rPr>
          <w:rFonts w:ascii="Verdana" w:hAnsi="Verdana"/>
          <w:sz w:val="20"/>
          <w:szCs w:val="20"/>
        </w:rPr>
        <w:t>prend</w:t>
      </w:r>
      <w:r w:rsidR="009828B5" w:rsidRPr="00F439F5">
        <w:rPr>
          <w:rFonts w:ascii="Verdana" w:hAnsi="Verdana"/>
          <w:sz w:val="20"/>
          <w:szCs w:val="20"/>
        </w:rPr>
        <w:t xml:space="preserve"> un peu </w:t>
      </w:r>
      <w:r w:rsidR="007C38E3">
        <w:rPr>
          <w:rFonts w:ascii="Verdana" w:hAnsi="Verdana"/>
          <w:sz w:val="20"/>
          <w:szCs w:val="20"/>
        </w:rPr>
        <w:t>de</w:t>
      </w:r>
      <w:r w:rsidR="009828B5" w:rsidRPr="00F439F5">
        <w:rPr>
          <w:rFonts w:ascii="Verdana" w:hAnsi="Verdana"/>
          <w:sz w:val="20"/>
          <w:szCs w:val="20"/>
        </w:rPr>
        <w:t xml:space="preserve"> retard, les enfants n’arriveront pas en retard en classe. </w:t>
      </w:r>
    </w:p>
    <w:p w14:paraId="552C3DE0" w14:textId="6F9833AF" w:rsidR="009828B5" w:rsidRPr="00F439F5" w:rsidRDefault="009828B5" w:rsidP="007C38E3">
      <w:pPr>
        <w:pStyle w:val="Default"/>
        <w:numPr>
          <w:ilvl w:val="0"/>
          <w:numId w:val="8"/>
        </w:numPr>
        <w:spacing w:before="240" w:after="70"/>
        <w:ind w:left="357" w:hanging="357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b/>
          <w:bCs/>
          <w:sz w:val="20"/>
          <w:szCs w:val="20"/>
        </w:rPr>
        <w:t xml:space="preserve">Comprend au moins </w:t>
      </w:r>
      <w:r w:rsidR="008551C8">
        <w:rPr>
          <w:rFonts w:ascii="Verdana" w:hAnsi="Verdana"/>
          <w:b/>
          <w:bCs/>
          <w:sz w:val="20"/>
          <w:szCs w:val="20"/>
        </w:rPr>
        <w:t>quatre</w:t>
      </w:r>
      <w:r w:rsidRPr="00F439F5">
        <w:rPr>
          <w:rFonts w:ascii="Verdana" w:hAnsi="Verdana"/>
          <w:b/>
          <w:bCs/>
          <w:sz w:val="20"/>
          <w:szCs w:val="20"/>
        </w:rPr>
        <w:t xml:space="preserve"> ou </w:t>
      </w:r>
      <w:r w:rsidR="008551C8">
        <w:rPr>
          <w:rFonts w:ascii="Verdana" w:hAnsi="Verdana"/>
          <w:b/>
          <w:bCs/>
          <w:sz w:val="20"/>
          <w:szCs w:val="20"/>
        </w:rPr>
        <w:t>cinq</w:t>
      </w:r>
      <w:r w:rsidRPr="00F439F5">
        <w:rPr>
          <w:rFonts w:ascii="Verdana" w:hAnsi="Verdana"/>
          <w:b/>
          <w:bCs/>
          <w:sz w:val="20"/>
          <w:szCs w:val="20"/>
        </w:rPr>
        <w:t xml:space="preserve"> balises de temps </w:t>
      </w:r>
    </w:p>
    <w:p w14:paraId="1D4EB02A" w14:textId="77777777" w:rsidR="009828B5" w:rsidRPr="00F439F5" w:rsidRDefault="00C94B98" w:rsidP="00BE3E8D">
      <w:pPr>
        <w:pStyle w:val="Default"/>
        <w:numPr>
          <w:ilvl w:val="0"/>
          <w:numId w:val="2"/>
        </w:numPr>
        <w:spacing w:before="120"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trajet comprend une </w:t>
      </w:r>
      <w:r w:rsidR="009828B5" w:rsidRPr="00F439F5">
        <w:rPr>
          <w:rFonts w:ascii="Verdana" w:hAnsi="Verdana"/>
          <w:sz w:val="20"/>
          <w:szCs w:val="20"/>
        </w:rPr>
        <w:t xml:space="preserve">heure </w:t>
      </w:r>
      <w:r w:rsidR="007C38E3">
        <w:rPr>
          <w:rFonts w:ascii="Verdana" w:hAnsi="Verdana"/>
          <w:sz w:val="20"/>
          <w:szCs w:val="20"/>
        </w:rPr>
        <w:t xml:space="preserve">et </w:t>
      </w:r>
      <w:r>
        <w:rPr>
          <w:rFonts w:ascii="Verdana" w:hAnsi="Verdana"/>
          <w:sz w:val="20"/>
          <w:szCs w:val="20"/>
        </w:rPr>
        <w:t>un lieu précis de</w:t>
      </w:r>
      <w:r w:rsidR="009828B5" w:rsidRPr="00F439F5">
        <w:rPr>
          <w:rFonts w:ascii="Verdana" w:hAnsi="Verdana"/>
          <w:sz w:val="20"/>
          <w:szCs w:val="20"/>
        </w:rPr>
        <w:t xml:space="preserve"> départ</w:t>
      </w:r>
      <w:r w:rsidR="006125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ainsi qu’une </w:t>
      </w:r>
      <w:r w:rsidR="006125AB">
        <w:rPr>
          <w:rFonts w:ascii="Verdana" w:hAnsi="Verdana"/>
          <w:sz w:val="20"/>
          <w:szCs w:val="20"/>
        </w:rPr>
        <w:t>heure d’arrivée à l’école</w:t>
      </w:r>
      <w:r w:rsidR="009828B5" w:rsidRPr="00F439F5">
        <w:rPr>
          <w:rFonts w:ascii="Verdana" w:hAnsi="Verdana"/>
          <w:sz w:val="20"/>
          <w:szCs w:val="20"/>
        </w:rPr>
        <w:t>.</w:t>
      </w:r>
    </w:p>
    <w:p w14:paraId="6EC90369" w14:textId="15124862" w:rsidR="00C94B98" w:rsidRPr="00C94B98" w:rsidRDefault="00C94B98" w:rsidP="00C94B98">
      <w:pPr>
        <w:pStyle w:val="Default"/>
        <w:numPr>
          <w:ilvl w:val="0"/>
          <w:numId w:val="2"/>
        </w:numPr>
        <w:spacing w:before="240" w:after="70" w:line="276" w:lineRule="auto"/>
        <w:ind w:left="714" w:hanging="357"/>
        <w:rPr>
          <w:rFonts w:ascii="Verdana" w:hAnsi="Verdana"/>
          <w:sz w:val="20"/>
          <w:szCs w:val="20"/>
          <w:u w:val="single"/>
        </w:rPr>
      </w:pPr>
      <w:r w:rsidRPr="00C94B98">
        <w:rPr>
          <w:rFonts w:ascii="Verdana" w:hAnsi="Verdana"/>
          <w:sz w:val="20"/>
          <w:szCs w:val="20"/>
        </w:rPr>
        <w:t>Le trajet comprend au moins deux balises de temps entre le point de départ et le point d’arrivée</w:t>
      </w:r>
      <w:r w:rsidR="00C327FF">
        <w:rPr>
          <w:rFonts w:ascii="Verdana" w:hAnsi="Verdana"/>
          <w:sz w:val="20"/>
          <w:szCs w:val="20"/>
        </w:rPr>
        <w:t>. Ceux-ci permettent</w:t>
      </w:r>
      <w:r w:rsidRPr="00C94B98">
        <w:rPr>
          <w:rFonts w:ascii="Verdana" w:hAnsi="Verdana"/>
          <w:sz w:val="20"/>
          <w:szCs w:val="20"/>
        </w:rPr>
        <w:t xml:space="preserve"> aux bénévoles marcheurs de valider qu’ils sont à l’heure</w:t>
      </w:r>
      <w:r w:rsidR="00C327FF">
        <w:rPr>
          <w:rFonts w:ascii="Verdana" w:hAnsi="Verdana"/>
          <w:sz w:val="20"/>
          <w:szCs w:val="20"/>
        </w:rPr>
        <w:t xml:space="preserve"> ou d’ajuster la vitesse de marche</w:t>
      </w:r>
      <w:r w:rsidRPr="00C94B98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Ces balises peuvent aussi représenter des arrêts planifiés où les </w:t>
      </w:r>
      <w:r w:rsidR="001B5927">
        <w:rPr>
          <w:rFonts w:ascii="Verdana" w:hAnsi="Verdana"/>
          <w:sz w:val="20"/>
          <w:szCs w:val="20"/>
        </w:rPr>
        <w:t xml:space="preserve">enfants se joignent au </w:t>
      </w:r>
      <w:proofErr w:type="spellStart"/>
      <w:r w:rsidR="00137EB0">
        <w:rPr>
          <w:rFonts w:ascii="Verdana" w:hAnsi="Verdana"/>
          <w:sz w:val="20"/>
          <w:szCs w:val="20"/>
        </w:rPr>
        <w:t>Trottibus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3094D047" w14:textId="77777777" w:rsidR="009828B5" w:rsidRPr="00C94B98" w:rsidRDefault="009828B5" w:rsidP="00C94B98">
      <w:pPr>
        <w:pStyle w:val="Default"/>
        <w:spacing w:before="240" w:after="70" w:line="276" w:lineRule="auto"/>
        <w:rPr>
          <w:rFonts w:ascii="Verdana" w:hAnsi="Verdana"/>
          <w:sz w:val="20"/>
          <w:szCs w:val="20"/>
          <w:u w:val="single"/>
        </w:rPr>
      </w:pPr>
      <w:proofErr w:type="gramStart"/>
      <w:r w:rsidRPr="00C94B98">
        <w:rPr>
          <w:rFonts w:ascii="Verdana" w:hAnsi="Verdana"/>
          <w:b/>
          <w:bCs/>
          <w:sz w:val="20"/>
          <w:szCs w:val="20"/>
          <w:u w:val="single"/>
        </w:rPr>
        <w:t>IMPORTANT!!!</w:t>
      </w:r>
      <w:proofErr w:type="gramEnd"/>
      <w:r w:rsidRPr="00C94B9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14:paraId="5806F474" w14:textId="3AB4620C" w:rsidR="009828B5" w:rsidRPr="00F439F5" w:rsidRDefault="001B5927" w:rsidP="00BE3E8D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 nouveau trajet </w:t>
      </w:r>
      <w:proofErr w:type="spellStart"/>
      <w:r w:rsidR="00137EB0">
        <w:rPr>
          <w:rFonts w:ascii="Verdana" w:hAnsi="Verdana"/>
          <w:sz w:val="20"/>
          <w:szCs w:val="20"/>
        </w:rPr>
        <w:t>Trottibus</w:t>
      </w:r>
      <w:proofErr w:type="spellEnd"/>
      <w:r w:rsidR="009828B5" w:rsidRPr="00F439F5">
        <w:rPr>
          <w:rFonts w:ascii="Verdana" w:hAnsi="Verdana"/>
          <w:sz w:val="20"/>
          <w:szCs w:val="20"/>
        </w:rPr>
        <w:t xml:space="preserve"> ne sera </w:t>
      </w:r>
      <w:r w:rsidR="00BC794E">
        <w:rPr>
          <w:rFonts w:ascii="Verdana" w:hAnsi="Verdana"/>
          <w:sz w:val="20"/>
          <w:szCs w:val="20"/>
        </w:rPr>
        <w:t>validé</w:t>
      </w:r>
      <w:r w:rsidR="009828B5" w:rsidRPr="00F439F5">
        <w:rPr>
          <w:rFonts w:ascii="Verdana" w:hAnsi="Verdana"/>
          <w:sz w:val="20"/>
          <w:szCs w:val="20"/>
        </w:rPr>
        <w:t xml:space="preserve"> qu’après un ou deux jours de </w:t>
      </w:r>
      <w:r w:rsidR="007C38E3">
        <w:rPr>
          <w:rFonts w:ascii="Verdana" w:hAnsi="Verdana"/>
          <w:sz w:val="20"/>
          <w:szCs w:val="20"/>
        </w:rPr>
        <w:t>marche</w:t>
      </w:r>
      <w:r w:rsidR="009828B5" w:rsidRPr="00F439F5">
        <w:rPr>
          <w:rFonts w:ascii="Verdana" w:hAnsi="Verdana"/>
          <w:sz w:val="20"/>
          <w:szCs w:val="20"/>
        </w:rPr>
        <w:t xml:space="preserve">. </w:t>
      </w:r>
      <w:r w:rsidR="009828B5" w:rsidRPr="00F439F5">
        <w:rPr>
          <w:rFonts w:ascii="Verdana" w:hAnsi="Verdana"/>
          <w:b/>
          <w:bCs/>
          <w:sz w:val="20"/>
          <w:szCs w:val="20"/>
        </w:rPr>
        <w:t xml:space="preserve">Il est important de faire un suivi avec les bénévoles après </w:t>
      </w:r>
      <w:r w:rsidR="008551C8">
        <w:rPr>
          <w:rFonts w:ascii="Verdana" w:hAnsi="Verdana"/>
          <w:b/>
          <w:bCs/>
          <w:sz w:val="20"/>
          <w:szCs w:val="20"/>
        </w:rPr>
        <w:t>deux</w:t>
      </w:r>
      <w:r w:rsidR="009828B5" w:rsidRPr="00F439F5">
        <w:rPr>
          <w:rFonts w:ascii="Verdana" w:hAnsi="Verdana"/>
          <w:b/>
          <w:bCs/>
          <w:sz w:val="20"/>
          <w:szCs w:val="20"/>
        </w:rPr>
        <w:t xml:space="preserve"> jours </w:t>
      </w:r>
      <w:r w:rsidR="009828B5" w:rsidRPr="00F439F5">
        <w:rPr>
          <w:rFonts w:ascii="Verdana" w:hAnsi="Verdana"/>
          <w:sz w:val="20"/>
          <w:szCs w:val="20"/>
        </w:rPr>
        <w:t xml:space="preserve">pour </w:t>
      </w:r>
      <w:r w:rsidR="007C38E3">
        <w:rPr>
          <w:rFonts w:ascii="Verdana" w:hAnsi="Verdana"/>
          <w:sz w:val="20"/>
          <w:szCs w:val="20"/>
        </w:rPr>
        <w:t>valider</w:t>
      </w:r>
      <w:r w:rsidR="009828B5" w:rsidRPr="00F439F5">
        <w:rPr>
          <w:rFonts w:ascii="Verdana" w:hAnsi="Verdana"/>
          <w:sz w:val="20"/>
          <w:szCs w:val="20"/>
        </w:rPr>
        <w:t xml:space="preserve"> que le trajet est correct. Des modifications de dernière minute sont parfois requises et doivent être mentionnées aux bénévoles et aux parents dès </w:t>
      </w:r>
      <w:r>
        <w:rPr>
          <w:rFonts w:ascii="Verdana" w:hAnsi="Verdana"/>
          <w:sz w:val="20"/>
          <w:szCs w:val="20"/>
        </w:rPr>
        <w:t xml:space="preserve">la première semaine du </w:t>
      </w:r>
      <w:proofErr w:type="spellStart"/>
      <w:r w:rsidR="00137EB0">
        <w:rPr>
          <w:rFonts w:ascii="Verdana" w:hAnsi="Verdana"/>
          <w:sz w:val="20"/>
          <w:szCs w:val="20"/>
        </w:rPr>
        <w:t>Trottibus</w:t>
      </w:r>
      <w:proofErr w:type="spellEnd"/>
      <w:r w:rsidR="009828B5" w:rsidRPr="00F439F5">
        <w:rPr>
          <w:rFonts w:ascii="Verdana" w:hAnsi="Verdana"/>
          <w:sz w:val="20"/>
          <w:szCs w:val="20"/>
        </w:rPr>
        <w:t xml:space="preserve">. </w:t>
      </w:r>
    </w:p>
    <w:p w14:paraId="1DDCFCFB" w14:textId="77777777" w:rsidR="009828B5" w:rsidRPr="00F439F5" w:rsidRDefault="009828B5" w:rsidP="00BE3E8D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14:paraId="41E1DFCE" w14:textId="54663FB2" w:rsidR="009828B5" w:rsidRPr="00F439F5" w:rsidRDefault="009828B5" w:rsidP="00BE3E8D">
      <w:pPr>
        <w:pStyle w:val="Default"/>
        <w:spacing w:after="70" w:line="276" w:lineRule="auto"/>
        <w:rPr>
          <w:rFonts w:ascii="Verdana" w:hAnsi="Verdana"/>
          <w:sz w:val="20"/>
          <w:szCs w:val="20"/>
        </w:rPr>
      </w:pPr>
      <w:r w:rsidRPr="00F439F5">
        <w:rPr>
          <w:rFonts w:ascii="Verdana" w:hAnsi="Verdana"/>
          <w:sz w:val="20"/>
          <w:szCs w:val="20"/>
          <w:u w:val="single"/>
        </w:rPr>
        <w:t>Ajustements fréquents</w:t>
      </w:r>
      <w:r w:rsidR="008551C8">
        <w:rPr>
          <w:rFonts w:ascii="Verdana" w:hAnsi="Verdana"/>
          <w:sz w:val="20"/>
          <w:szCs w:val="20"/>
        </w:rPr>
        <w:t> </w:t>
      </w:r>
      <w:r w:rsidRPr="00F439F5">
        <w:rPr>
          <w:rFonts w:ascii="Verdana" w:hAnsi="Verdana"/>
          <w:sz w:val="20"/>
          <w:szCs w:val="20"/>
        </w:rPr>
        <w:t xml:space="preserve">: </w:t>
      </w:r>
    </w:p>
    <w:p w14:paraId="1153CBA3" w14:textId="71A67A82" w:rsidR="009828B5" w:rsidRPr="00F439F5" w:rsidRDefault="008551C8" w:rsidP="00BE3E8D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 </w:t>
      </w:r>
      <w:r w:rsidR="009828B5" w:rsidRPr="00F439F5">
        <w:rPr>
          <w:rFonts w:ascii="Verdana" w:hAnsi="Verdana"/>
          <w:sz w:val="20"/>
          <w:szCs w:val="20"/>
        </w:rPr>
        <w:t>Modifier les balises de temps</w:t>
      </w:r>
      <w:r>
        <w:rPr>
          <w:rFonts w:ascii="Verdana" w:hAnsi="Verdana"/>
          <w:sz w:val="20"/>
          <w:szCs w:val="20"/>
        </w:rPr>
        <w:t>,</w:t>
      </w:r>
      <w:r w:rsidR="009828B5" w:rsidRPr="00F439F5">
        <w:rPr>
          <w:rFonts w:ascii="Verdana" w:hAnsi="Verdana"/>
          <w:sz w:val="20"/>
          <w:szCs w:val="20"/>
        </w:rPr>
        <w:t xml:space="preserve"> car on arrive toujours trop tôt ou trop tard.</w:t>
      </w:r>
    </w:p>
    <w:p w14:paraId="56B7F1F9" w14:textId="1AB6CE2E" w:rsidR="009828B5" w:rsidRPr="00F439F5" w:rsidRDefault="008551C8" w:rsidP="00BE3E8D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 </w:t>
      </w:r>
      <w:r w:rsidR="009828B5" w:rsidRPr="00F439F5">
        <w:rPr>
          <w:rFonts w:ascii="Verdana" w:hAnsi="Verdana"/>
          <w:sz w:val="20"/>
          <w:szCs w:val="20"/>
        </w:rPr>
        <w:t>Marcher de l’autre côté de la rue</w:t>
      </w:r>
      <w:r>
        <w:rPr>
          <w:rFonts w:ascii="Verdana" w:hAnsi="Verdana"/>
          <w:sz w:val="20"/>
          <w:szCs w:val="20"/>
        </w:rPr>
        <w:t>,</w:t>
      </w:r>
      <w:r w:rsidR="009828B5" w:rsidRPr="00F439F5">
        <w:rPr>
          <w:rFonts w:ascii="Verdana" w:hAnsi="Verdana"/>
          <w:sz w:val="20"/>
          <w:szCs w:val="20"/>
        </w:rPr>
        <w:t xml:space="preserve"> car la majorité des enfants attendent de ce côté. </w:t>
      </w:r>
    </w:p>
    <w:p w14:paraId="69CABB6A" w14:textId="3528BAAB" w:rsidR="009828B5" w:rsidRPr="00F439F5" w:rsidRDefault="008551C8" w:rsidP="00BE3E8D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 </w:t>
      </w:r>
      <w:r w:rsidR="009828B5" w:rsidRPr="00F439F5">
        <w:rPr>
          <w:rFonts w:ascii="Verdana" w:hAnsi="Verdana"/>
          <w:sz w:val="20"/>
          <w:szCs w:val="20"/>
        </w:rPr>
        <w:t xml:space="preserve">Débuter </w:t>
      </w:r>
      <w:r>
        <w:rPr>
          <w:rFonts w:ascii="Verdana" w:hAnsi="Verdana"/>
          <w:sz w:val="20"/>
          <w:szCs w:val="20"/>
        </w:rPr>
        <w:t>un</w:t>
      </w:r>
      <w:r w:rsidR="009828B5" w:rsidRPr="00F439F5">
        <w:rPr>
          <w:rFonts w:ascii="Verdana" w:hAnsi="Verdana"/>
          <w:sz w:val="20"/>
          <w:szCs w:val="20"/>
        </w:rPr>
        <w:t xml:space="preserve"> ou </w:t>
      </w:r>
      <w:r>
        <w:rPr>
          <w:rFonts w:ascii="Verdana" w:hAnsi="Verdana"/>
          <w:sz w:val="20"/>
          <w:szCs w:val="20"/>
        </w:rPr>
        <w:t>deux</w:t>
      </w:r>
      <w:r w:rsidR="009828B5" w:rsidRPr="00F439F5">
        <w:rPr>
          <w:rFonts w:ascii="Verdana" w:hAnsi="Verdana"/>
          <w:sz w:val="20"/>
          <w:szCs w:val="20"/>
        </w:rPr>
        <w:t xml:space="preserve"> coins de rue plus loin</w:t>
      </w:r>
      <w:r>
        <w:rPr>
          <w:rFonts w:ascii="Verdana" w:hAnsi="Verdana"/>
          <w:sz w:val="20"/>
          <w:szCs w:val="20"/>
        </w:rPr>
        <w:t>,</w:t>
      </w:r>
      <w:r w:rsidR="009828B5" w:rsidRPr="00F439F5">
        <w:rPr>
          <w:rFonts w:ascii="Verdana" w:hAnsi="Verdana"/>
          <w:sz w:val="20"/>
          <w:szCs w:val="20"/>
        </w:rPr>
        <w:t xml:space="preserve"> car aucun enfant ne commence au départ.</w:t>
      </w:r>
    </w:p>
    <w:p w14:paraId="2184C92C" w14:textId="77777777" w:rsidR="00BB5F7F" w:rsidRPr="00F439F5" w:rsidRDefault="00097611" w:rsidP="00BE3E8D">
      <w:pPr>
        <w:rPr>
          <w:rFonts w:ascii="Verdana" w:hAnsi="Verdana"/>
          <w:sz w:val="20"/>
          <w:szCs w:val="20"/>
        </w:rPr>
      </w:pPr>
    </w:p>
    <w:sectPr w:rsidR="00BB5F7F" w:rsidRPr="00F439F5" w:rsidSect="00CC7618">
      <w:headerReference w:type="default" r:id="rId10"/>
      <w:footerReference w:type="default" r:id="rId11"/>
      <w:pgSz w:w="12242" w:h="15842" w:code="1"/>
      <w:pgMar w:top="568" w:right="1077" w:bottom="1440" w:left="1077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41F3" w14:textId="77777777" w:rsidR="00097611" w:rsidRDefault="00097611" w:rsidP="009828B5">
      <w:pPr>
        <w:spacing w:after="0" w:line="240" w:lineRule="auto"/>
      </w:pPr>
      <w:r>
        <w:separator/>
      </w:r>
    </w:p>
  </w:endnote>
  <w:endnote w:type="continuationSeparator" w:id="0">
    <w:p w14:paraId="2EF92158" w14:textId="77777777" w:rsidR="00097611" w:rsidRDefault="00097611" w:rsidP="0098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B458" w14:textId="026252F5" w:rsidR="00CC7618" w:rsidRPr="006554FB" w:rsidRDefault="00CC7618" w:rsidP="00CC761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9E65" w14:textId="77777777" w:rsidR="00097611" w:rsidRDefault="00097611" w:rsidP="009828B5">
      <w:pPr>
        <w:spacing w:after="0" w:line="240" w:lineRule="auto"/>
      </w:pPr>
      <w:r>
        <w:separator/>
      </w:r>
    </w:p>
  </w:footnote>
  <w:footnote w:type="continuationSeparator" w:id="0">
    <w:p w14:paraId="393CBC86" w14:textId="77777777" w:rsidR="00097611" w:rsidRDefault="00097611" w:rsidP="0098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2454" w14:textId="08B6E90C" w:rsidR="009828B5" w:rsidRDefault="00AE76FF" w:rsidP="00CC7618">
    <w:pPr>
      <w:pStyle w:val="Header"/>
      <w:jc w:val="center"/>
    </w:pPr>
    <w:r>
      <w:rPr>
        <w:noProof/>
      </w:rPr>
      <w:drawing>
        <wp:inline distT="0" distB="0" distL="0" distR="0" wp14:anchorId="6C171F23" wp14:editId="5586FAB6">
          <wp:extent cx="6405880" cy="1017905"/>
          <wp:effectExtent l="0" t="0" r="0" b="0"/>
          <wp:docPr id="1" name="Picture 1" descr="A picture containing objec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ottibus_H_4C_FR_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880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34979" w14:textId="77777777" w:rsidR="00CC7618" w:rsidRPr="00CC7618" w:rsidRDefault="00CC7618" w:rsidP="00CC76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66AC"/>
    <w:multiLevelType w:val="hybridMultilevel"/>
    <w:tmpl w:val="28FA82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1E3"/>
    <w:multiLevelType w:val="hybridMultilevel"/>
    <w:tmpl w:val="06E03D38"/>
    <w:lvl w:ilvl="0" w:tplc="1654FC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4B3"/>
    <w:multiLevelType w:val="hybridMultilevel"/>
    <w:tmpl w:val="5B8EB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E7C"/>
    <w:multiLevelType w:val="hybridMultilevel"/>
    <w:tmpl w:val="5FD4C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3440"/>
    <w:multiLevelType w:val="hybridMultilevel"/>
    <w:tmpl w:val="81480C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95594"/>
    <w:multiLevelType w:val="hybridMultilevel"/>
    <w:tmpl w:val="BDECB2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41990"/>
    <w:multiLevelType w:val="hybridMultilevel"/>
    <w:tmpl w:val="E03015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E35EF"/>
    <w:multiLevelType w:val="hybridMultilevel"/>
    <w:tmpl w:val="9F98F2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B5"/>
    <w:rsid w:val="00064A40"/>
    <w:rsid w:val="00097611"/>
    <w:rsid w:val="001069DE"/>
    <w:rsid w:val="00137EB0"/>
    <w:rsid w:val="001B5927"/>
    <w:rsid w:val="00302357"/>
    <w:rsid w:val="00350BD9"/>
    <w:rsid w:val="005148E9"/>
    <w:rsid w:val="006073C7"/>
    <w:rsid w:val="006125AB"/>
    <w:rsid w:val="006E6344"/>
    <w:rsid w:val="006E660E"/>
    <w:rsid w:val="00704EA8"/>
    <w:rsid w:val="007157C8"/>
    <w:rsid w:val="00774551"/>
    <w:rsid w:val="007C38E3"/>
    <w:rsid w:val="0081750C"/>
    <w:rsid w:val="008551C8"/>
    <w:rsid w:val="009027F5"/>
    <w:rsid w:val="009806AD"/>
    <w:rsid w:val="009828B5"/>
    <w:rsid w:val="00AE76FF"/>
    <w:rsid w:val="00B93C69"/>
    <w:rsid w:val="00BB00E0"/>
    <w:rsid w:val="00BC648D"/>
    <w:rsid w:val="00BC794E"/>
    <w:rsid w:val="00BD6242"/>
    <w:rsid w:val="00BE3E8D"/>
    <w:rsid w:val="00BF6831"/>
    <w:rsid w:val="00C25222"/>
    <w:rsid w:val="00C327FF"/>
    <w:rsid w:val="00C94B98"/>
    <w:rsid w:val="00CC7618"/>
    <w:rsid w:val="00CD62EF"/>
    <w:rsid w:val="00D6761E"/>
    <w:rsid w:val="00F439F5"/>
    <w:rsid w:val="00F93F72"/>
    <w:rsid w:val="00F9412C"/>
    <w:rsid w:val="00FB1B4F"/>
    <w:rsid w:val="607EA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6CAA"/>
  <w15:docId w15:val="{FF3993AE-35F3-4019-8350-810C2AC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8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2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B5"/>
  </w:style>
  <w:style w:type="paragraph" w:styleId="Footer">
    <w:name w:val="footer"/>
    <w:basedOn w:val="Normal"/>
    <w:link w:val="FooterChar"/>
    <w:uiPriority w:val="99"/>
    <w:unhideWhenUsed/>
    <w:rsid w:val="00982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B5"/>
  </w:style>
  <w:style w:type="paragraph" w:styleId="BalloonText">
    <w:name w:val="Balloon Text"/>
    <w:basedOn w:val="Normal"/>
    <w:link w:val="BalloonTextChar"/>
    <w:uiPriority w:val="99"/>
    <w:semiHidden/>
    <w:unhideWhenUsed/>
    <w:rsid w:val="0098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8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5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7618"/>
    <w:rPr>
      <w:color w:val="0066CC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fade3c6-ab0d-4f7e-a759-9a4a2ecb23b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D834C59AC0146BCEB7F646CDB31DA" ma:contentTypeVersion="15" ma:contentTypeDescription="Create a new document." ma:contentTypeScope="" ma:versionID="abe0c935e34ea0a9e34337b8660e297f">
  <xsd:schema xmlns:xsd="http://www.w3.org/2001/XMLSchema" xmlns:xs="http://www.w3.org/2001/XMLSchema" xmlns:p="http://schemas.microsoft.com/office/2006/metadata/properties" xmlns:ns1="http://schemas.microsoft.com/sharepoint/v3" xmlns:ns2="bfade3c6-ab0d-4f7e-a759-9a4a2ecb23b0" xmlns:ns3="faf1a4bb-f20e-41e3-8c9b-731b877d5bbb" targetNamespace="http://schemas.microsoft.com/office/2006/metadata/properties" ma:root="true" ma:fieldsID="171b893802b5b9a10d466ea1706b8e93" ns1:_="" ns2:_="" ns3:_="">
    <xsd:import namespace="http://schemas.microsoft.com/sharepoint/v3"/>
    <xsd:import namespace="bfade3c6-ab0d-4f7e-a759-9a4a2ecb23b0"/>
    <xsd:import namespace="faf1a4bb-f20e-41e3-8c9b-731b877d5b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e3c6-ab0d-4f7e-a759-9a4a2ecb23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1a4bb-f20e-41e3-8c9b-731b877d5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B1805-131A-4234-AD6F-FA5398CF62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ade3c6-ab0d-4f7e-a759-9a4a2ecb23b0"/>
  </ds:schemaRefs>
</ds:datastoreItem>
</file>

<file path=customXml/itemProps2.xml><?xml version="1.0" encoding="utf-8"?>
<ds:datastoreItem xmlns:ds="http://schemas.openxmlformats.org/officeDocument/2006/customXml" ds:itemID="{B421364C-7ED2-48C3-A81A-87ACE5ABC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4B015-BB47-4278-8855-8FD41AA20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Franciscus Marie</dc:creator>
  <cp:lastModifiedBy>Nancy Wirtz (Sudbury &amp; District Unit)</cp:lastModifiedBy>
  <cp:revision>8</cp:revision>
  <cp:lastPrinted>2017-09-28T20:06:00Z</cp:lastPrinted>
  <dcterms:created xsi:type="dcterms:W3CDTF">2018-05-25T13:00:00Z</dcterms:created>
  <dcterms:modified xsi:type="dcterms:W3CDTF">2019-03-13T17:47:00Z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0x01010087CD834C59AC0146BCEB7F646CDB31DA</vt:lpwstr>
  </property>
  <property fmtid="{D5CDD505-2E9C-101B-9397-08002B2CF9AE}" pid="3" name="Order">
    <vt:r8>1128900</vt:r8>
  </property>
  <property fmtid="{D5CDD505-2E9C-101B-9397-08002B2CF9AE}" pid="4" name="ComplianceAssetId">
    <vt:lpwstr/>
  </property>
  <property fmtid="{D5CDD505-2E9C-101B-9397-08002B2CF9AE}" pid="5" name="AuthorIds_UIVersion_512">
    <vt:lpwstr>12</vt:lpwstr>
  </property>
  <property fmtid="{D5CDD505-2E9C-101B-9397-08002B2CF9AE}" pid="6" name="AuthorIds_UIVersion_1536">
    <vt:lpwstr>12</vt:lpwstr>
  </property>
</Properties>
</file>